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76F" w:rsidRDefault="00D000AE" w:rsidP="00286832">
      <w:pPr>
        <w:rPr>
          <w:b/>
        </w:rPr>
      </w:pPr>
      <w:r>
        <w:rPr>
          <w:b/>
          <w:noProof/>
          <w:lang w:eastAsia="nl-NL"/>
        </w:rPr>
        <w:drawing>
          <wp:anchor distT="0" distB="0" distL="114300" distR="114300" simplePos="0" relativeHeight="251658240" behindDoc="0" locked="0" layoutInCell="1" allowOverlap="1">
            <wp:simplePos x="0" y="0"/>
            <wp:positionH relativeFrom="column">
              <wp:posOffset>-414020</wp:posOffset>
            </wp:positionH>
            <wp:positionV relativeFrom="paragraph">
              <wp:posOffset>-23495</wp:posOffset>
            </wp:positionV>
            <wp:extent cx="3495675" cy="4076700"/>
            <wp:effectExtent l="19050" t="0" r="9525" b="0"/>
            <wp:wrapSquare wrapText="bothSides"/>
            <wp:docPr id="1" name="irc_mi" descr="http://www.sciencespace.nl/servlet/supportBinaryFiles?referenceId=1&amp;supportId=392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ciencespace.nl/servlet/supportBinaryFiles?referenceId=1&amp;supportId=3920">
                      <a:hlinkClick r:id="rId6"/>
                    </pic:cNvPr>
                    <pic:cNvPicPr>
                      <a:picLocks noChangeAspect="1" noChangeArrowheads="1"/>
                    </pic:cNvPicPr>
                  </pic:nvPicPr>
                  <pic:blipFill>
                    <a:blip r:embed="rId7" cstate="print"/>
                    <a:srcRect/>
                    <a:stretch>
                      <a:fillRect/>
                    </a:stretch>
                  </pic:blipFill>
                  <pic:spPr bwMode="auto">
                    <a:xfrm>
                      <a:off x="0" y="0"/>
                      <a:ext cx="3495675" cy="4076700"/>
                    </a:xfrm>
                    <a:prstGeom prst="rect">
                      <a:avLst/>
                    </a:prstGeom>
                    <a:noFill/>
                    <a:ln w="9525">
                      <a:noFill/>
                      <a:miter lim="800000"/>
                      <a:headEnd/>
                      <a:tailEnd/>
                    </a:ln>
                  </pic:spPr>
                </pic:pic>
              </a:graphicData>
            </a:graphic>
          </wp:anchor>
        </w:drawing>
      </w:r>
      <w:r w:rsidR="00286832">
        <w:rPr>
          <w:b/>
        </w:rPr>
        <w:t>T</w:t>
      </w:r>
      <w:r w:rsidR="00EB54FB" w:rsidRPr="00EB54FB">
        <w:rPr>
          <w:b/>
        </w:rPr>
        <w:t xml:space="preserve">ekstkader </w:t>
      </w:r>
      <w:r w:rsidR="009B1C8E">
        <w:rPr>
          <w:b/>
        </w:rPr>
        <w:t>10: Diepte zien</w:t>
      </w:r>
    </w:p>
    <w:p w:rsidR="00D000AE" w:rsidRDefault="007E7970" w:rsidP="00C55336">
      <w:pPr>
        <w:pStyle w:val="Geenafstand"/>
      </w:pPr>
      <w:r>
        <w:t xml:space="preserve">We kijken meestal met twee ogen naar een voorwerp. Er wordt dan zowel in het linkeroog als in het rechteroog op het netvlies een beeld gevormd van het voorwerp. </w:t>
      </w:r>
    </w:p>
    <w:p w:rsidR="00D46DA0" w:rsidRDefault="007E7970" w:rsidP="00C55336">
      <w:pPr>
        <w:pStyle w:val="Geenafstand"/>
      </w:pPr>
      <w:r>
        <w:t xml:space="preserve">Het linkeroog ziet het voorwerp echter onder een iets andere hoek dan het rechteroog, vooral bij voorwerpen van dichtbij. De beide beelden op het netvlies verschillen dan ook iets. Ze worden beide “doorgeseind” naar de hersenen. De hersenen verwerken de beide doorgeseinde beelden tot één beeld. Daardoor zien we toch maar één voorwerp. </w:t>
      </w:r>
    </w:p>
    <w:p w:rsidR="007E7970" w:rsidRDefault="007E7970" w:rsidP="00C55336">
      <w:pPr>
        <w:pStyle w:val="Geenafstand"/>
      </w:pPr>
      <w:r>
        <w:t>De hersenen vergelijken ook beide doorgeseinde beelden met elkaar. Daaruit kunnen de hersenen afleiden op welke afstand een voorwerp zich bevindt. Dit maakt het mogelijk dat we diepte zien en afstanden schatten.</w:t>
      </w:r>
    </w:p>
    <w:sectPr w:rsidR="007E7970" w:rsidSect="00946A9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6C7" w:rsidRDefault="002E36C7" w:rsidP="00EB54FB">
      <w:pPr>
        <w:spacing w:after="0" w:line="240" w:lineRule="auto"/>
      </w:pPr>
      <w:r>
        <w:separator/>
      </w:r>
    </w:p>
  </w:endnote>
  <w:endnote w:type="continuationSeparator" w:id="0">
    <w:p w:rsidR="002E36C7" w:rsidRDefault="002E36C7"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EB54FB">
    <w:pPr>
      <w:pStyle w:val="Voettekst"/>
    </w:pPr>
    <w:r>
      <w:rPr>
        <w:rFonts w:ascii="Arial" w:hAnsi="Arial"/>
        <w:sz w:val="16"/>
        <w:szCs w:val="16"/>
      </w:rPr>
      <w:t xml:space="preserve">M&amp;N tekstkader </w:t>
    </w:r>
    <w:r w:rsidR="009B1C8E">
      <w:rPr>
        <w:rFonts w:ascii="Arial" w:hAnsi="Arial"/>
        <w:sz w:val="16"/>
        <w:szCs w:val="16"/>
      </w:rPr>
      <w:t>10</w:t>
    </w:r>
    <w:r>
      <w:rPr>
        <w:rFonts w:ascii="Arial" w:hAnsi="Arial"/>
        <w:sz w:val="16"/>
        <w:szCs w:val="16"/>
      </w:rPr>
      <w:tab/>
      <w:t xml:space="preserve">Thema </w:t>
    </w:r>
    <w:r w:rsidR="00C51437">
      <w:rPr>
        <w:rFonts w:ascii="Arial" w:hAnsi="Arial"/>
        <w:sz w:val="16"/>
        <w:szCs w:val="16"/>
      </w:rPr>
      <w:t>5</w:t>
    </w:r>
    <w:r w:rsidR="00C32888">
      <w:rPr>
        <w:rFonts w:ascii="Arial" w:hAnsi="Arial"/>
        <w:sz w:val="16"/>
        <w:szCs w:val="16"/>
      </w:rPr>
      <w:t>:</w:t>
    </w:r>
    <w:r w:rsidR="00C51437">
      <w:rPr>
        <w:rFonts w:ascii="Arial" w:hAnsi="Arial"/>
        <w:sz w:val="16"/>
        <w:szCs w:val="16"/>
      </w:rPr>
      <w:t xml:space="preserve"> Waarnemen</w:t>
    </w:r>
  </w:p>
  <w:p w:rsidR="00EB54FB" w:rsidRDefault="00EB54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6C7" w:rsidRDefault="002E36C7" w:rsidP="00EB54FB">
      <w:pPr>
        <w:spacing w:after="0" w:line="240" w:lineRule="auto"/>
      </w:pPr>
      <w:r>
        <w:separator/>
      </w:r>
    </w:p>
  </w:footnote>
  <w:footnote w:type="continuationSeparator" w:id="0">
    <w:p w:rsidR="002E36C7" w:rsidRDefault="002E36C7" w:rsidP="00EB54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61CD7"/>
    <w:rsid w:val="000B0292"/>
    <w:rsid w:val="001A3EE6"/>
    <w:rsid w:val="001A4D6B"/>
    <w:rsid w:val="001B2BDC"/>
    <w:rsid w:val="001E0583"/>
    <w:rsid w:val="0020642F"/>
    <w:rsid w:val="00286832"/>
    <w:rsid w:val="002A60D1"/>
    <w:rsid w:val="002E1046"/>
    <w:rsid w:val="002E36C7"/>
    <w:rsid w:val="00334C09"/>
    <w:rsid w:val="00385602"/>
    <w:rsid w:val="003C03DF"/>
    <w:rsid w:val="004D7D9B"/>
    <w:rsid w:val="005B24DF"/>
    <w:rsid w:val="006A3F7E"/>
    <w:rsid w:val="006E0525"/>
    <w:rsid w:val="007263BD"/>
    <w:rsid w:val="007275E3"/>
    <w:rsid w:val="007E7970"/>
    <w:rsid w:val="00825A53"/>
    <w:rsid w:val="00843D37"/>
    <w:rsid w:val="00861253"/>
    <w:rsid w:val="008643DB"/>
    <w:rsid w:val="008835F4"/>
    <w:rsid w:val="008B6ACA"/>
    <w:rsid w:val="00913741"/>
    <w:rsid w:val="00946A98"/>
    <w:rsid w:val="00954310"/>
    <w:rsid w:val="00956C2B"/>
    <w:rsid w:val="009B1C8E"/>
    <w:rsid w:val="009B7E89"/>
    <w:rsid w:val="009E16B6"/>
    <w:rsid w:val="009F236D"/>
    <w:rsid w:val="00A152C2"/>
    <w:rsid w:val="00A23E42"/>
    <w:rsid w:val="00A40478"/>
    <w:rsid w:val="00AA2C6D"/>
    <w:rsid w:val="00AD042D"/>
    <w:rsid w:val="00AE25E0"/>
    <w:rsid w:val="00AF6DA4"/>
    <w:rsid w:val="00B3633A"/>
    <w:rsid w:val="00B71648"/>
    <w:rsid w:val="00B77AC4"/>
    <w:rsid w:val="00B855BE"/>
    <w:rsid w:val="00BC6BF9"/>
    <w:rsid w:val="00C32888"/>
    <w:rsid w:val="00C51437"/>
    <w:rsid w:val="00C55336"/>
    <w:rsid w:val="00CB377F"/>
    <w:rsid w:val="00CC56EF"/>
    <w:rsid w:val="00CC6717"/>
    <w:rsid w:val="00CD1ADF"/>
    <w:rsid w:val="00CD2E78"/>
    <w:rsid w:val="00CF5FB4"/>
    <w:rsid w:val="00D000AE"/>
    <w:rsid w:val="00D4476F"/>
    <w:rsid w:val="00D46DA0"/>
    <w:rsid w:val="00D57E57"/>
    <w:rsid w:val="00D82A51"/>
    <w:rsid w:val="00DB52B3"/>
    <w:rsid w:val="00DD6732"/>
    <w:rsid w:val="00DE21E6"/>
    <w:rsid w:val="00DE5995"/>
    <w:rsid w:val="00E07D15"/>
    <w:rsid w:val="00EB54FB"/>
    <w:rsid w:val="00F8748E"/>
    <w:rsid w:val="00FE69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nl/url?sa=i&amp;rct=j&amp;q=&amp;esrc=s&amp;frm=1&amp;source=images&amp;cd=&amp;cad=rja&amp;uact=8&amp;ved=0CAcQjRw&amp;url=http%3A%2F%2Fwww.sciencespace.nl%2Farticle%2Fview.do%3FsupportId%3D3920&amp;ei=YMMXVYGFAoH1Uuy2gJAH&amp;psig=AFQjCNGaMtEnMFNEvS_CbkSOyggjP2N5xA&amp;ust=142770709283549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113</Words>
  <Characters>627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4</cp:revision>
  <dcterms:created xsi:type="dcterms:W3CDTF">2015-03-28T16:21:00Z</dcterms:created>
  <dcterms:modified xsi:type="dcterms:W3CDTF">2015-03-29T09:19:00Z</dcterms:modified>
</cp:coreProperties>
</file>